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BE2035" w:rsidTr="009122BB">
        <w:trPr>
          <w:cantSplit/>
          <w:trHeight w:val="435"/>
        </w:trPr>
        <w:tc>
          <w:tcPr>
            <w:tcW w:w="5216" w:type="dxa"/>
            <w:vMerge w:val="restart"/>
          </w:tcPr>
          <w:p w:rsidR="009969B2" w:rsidRPr="00BE2035" w:rsidRDefault="00BE2035" w:rsidP="0034316F">
            <w:pPr>
              <w:pStyle w:val="Sidhuvud"/>
              <w:spacing w:after="200"/>
            </w:pPr>
            <w:r w:rsidRPr="00BE2035">
              <w:rPr>
                <w:noProof/>
              </w:rPr>
              <w:drawing>
                <wp:inline distT="0" distB="0" distL="0" distR="0">
                  <wp:extent cx="1800000" cy="662249"/>
                  <wp:effectExtent l="0" t="0" r="0" b="5080"/>
                  <wp:docPr id="1" name="Bildobjekt 1" descr="Logotyp Rättvik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0000" cy="662249"/>
                          </a:xfrm>
                          <a:prstGeom prst="rect">
                            <a:avLst/>
                          </a:prstGeom>
                        </pic:spPr>
                      </pic:pic>
                    </a:graphicData>
                  </a:graphic>
                </wp:inline>
              </w:drawing>
            </w:r>
          </w:p>
          <w:p w:rsidR="00BE2035" w:rsidRDefault="00BE2035" w:rsidP="00A80BB2">
            <w:pPr>
              <w:pStyle w:val="Sidhuvud"/>
              <w:rPr>
                <w:b/>
                <w:bCs/>
                <w:sz w:val="18"/>
                <w:szCs w:val="18"/>
              </w:rPr>
            </w:pPr>
            <w:r>
              <w:rPr>
                <w:b/>
                <w:bCs/>
                <w:sz w:val="18"/>
                <w:szCs w:val="18"/>
              </w:rPr>
              <w:t>Stab och serviceförvaltningen</w:t>
            </w:r>
          </w:p>
          <w:p w:rsidR="009969B2" w:rsidRPr="00BE2035" w:rsidRDefault="00BE2035" w:rsidP="00A80BB2">
            <w:pPr>
              <w:pStyle w:val="Sidhuvud"/>
              <w:rPr>
                <w:b/>
                <w:bCs/>
                <w:sz w:val="18"/>
                <w:szCs w:val="18"/>
              </w:rPr>
            </w:pPr>
            <w:r>
              <w:rPr>
                <w:b/>
                <w:bCs/>
                <w:sz w:val="18"/>
                <w:szCs w:val="18"/>
              </w:rPr>
              <w:t>Kanslienheten</w:t>
            </w:r>
          </w:p>
          <w:p w:rsidR="009969B2" w:rsidRPr="00BE2035" w:rsidRDefault="00BE2035" w:rsidP="00A80BB2">
            <w:pPr>
              <w:pStyle w:val="Sidhuvud"/>
              <w:rPr>
                <w:sz w:val="18"/>
                <w:szCs w:val="18"/>
              </w:rPr>
            </w:pPr>
            <w:r>
              <w:rPr>
                <w:sz w:val="18"/>
                <w:szCs w:val="18"/>
              </w:rPr>
              <w:t>Yvonné Wennberg Öhrnell, 0248-70125</w:t>
            </w:r>
          </w:p>
          <w:p w:rsidR="009969B2" w:rsidRPr="00BE2035" w:rsidRDefault="00BE2035" w:rsidP="00A80BB2">
            <w:pPr>
              <w:pStyle w:val="Sidhuvud"/>
              <w:rPr>
                <w:sz w:val="18"/>
                <w:szCs w:val="18"/>
              </w:rPr>
            </w:pPr>
            <w:r>
              <w:rPr>
                <w:sz w:val="18"/>
                <w:szCs w:val="18"/>
              </w:rPr>
              <w:t>webmaster@rattvik.se</w:t>
            </w:r>
          </w:p>
        </w:tc>
        <w:tc>
          <w:tcPr>
            <w:tcW w:w="3912" w:type="dxa"/>
            <w:gridSpan w:val="2"/>
            <w:vAlign w:val="bottom"/>
          </w:tcPr>
          <w:p w:rsidR="009969B2" w:rsidRPr="00BE2035" w:rsidRDefault="00BE2035" w:rsidP="00BE2035">
            <w:pPr>
              <w:pStyle w:val="Sidhuvud"/>
              <w:rPr>
                <w:b/>
                <w:bCs/>
              </w:rPr>
            </w:pPr>
            <w:r>
              <w:rPr>
                <w:b/>
                <w:bCs/>
              </w:rPr>
              <w:t>Bilaga till ”Riktlinjer för sociala medier”</w:t>
            </w:r>
          </w:p>
        </w:tc>
        <w:tc>
          <w:tcPr>
            <w:tcW w:w="1304" w:type="dxa"/>
            <w:vAlign w:val="bottom"/>
          </w:tcPr>
          <w:p w:rsidR="009969B2" w:rsidRPr="00BE2035" w:rsidRDefault="009969B2" w:rsidP="009969B2">
            <w:pPr>
              <w:pStyle w:val="Sidhuvudledtext"/>
              <w:rPr>
                <w:rStyle w:val="Sidnummer"/>
              </w:rPr>
            </w:pPr>
          </w:p>
          <w:p w:rsidR="009969B2" w:rsidRPr="00BE2035" w:rsidRDefault="00AE031D" w:rsidP="00A80BB2">
            <w:pPr>
              <w:pStyle w:val="Sidhuvud"/>
            </w:pPr>
            <w:r w:rsidRPr="00BE2035">
              <w:rPr>
                <w:rStyle w:val="Sidnummer"/>
              </w:rPr>
              <w:fldChar w:fldCharType="begin"/>
            </w:r>
            <w:r w:rsidR="009969B2" w:rsidRPr="00BE2035">
              <w:rPr>
                <w:rStyle w:val="Sidnummer"/>
              </w:rPr>
              <w:instrText xml:space="preserve"> PAGE </w:instrText>
            </w:r>
            <w:r w:rsidRPr="00BE2035">
              <w:rPr>
                <w:rStyle w:val="Sidnummer"/>
              </w:rPr>
              <w:fldChar w:fldCharType="separate"/>
            </w:r>
            <w:r w:rsidR="009969B2" w:rsidRPr="00BE2035">
              <w:rPr>
                <w:rStyle w:val="Sidnummer"/>
                <w:noProof/>
              </w:rPr>
              <w:t>1</w:t>
            </w:r>
            <w:r w:rsidRPr="00BE2035">
              <w:rPr>
                <w:rStyle w:val="Sidnummer"/>
              </w:rPr>
              <w:fldChar w:fldCharType="end"/>
            </w:r>
            <w:r w:rsidR="009969B2" w:rsidRPr="00BE2035">
              <w:rPr>
                <w:rStyle w:val="Sidnummer"/>
              </w:rPr>
              <w:t>(</w:t>
            </w:r>
            <w:r w:rsidRPr="00BE2035">
              <w:rPr>
                <w:rStyle w:val="Sidnummer"/>
              </w:rPr>
              <w:fldChar w:fldCharType="begin"/>
            </w:r>
            <w:r w:rsidR="009969B2" w:rsidRPr="00BE2035">
              <w:rPr>
                <w:rStyle w:val="Sidnummer"/>
              </w:rPr>
              <w:instrText xml:space="preserve"> NUMPAGES </w:instrText>
            </w:r>
            <w:r w:rsidRPr="00BE2035">
              <w:rPr>
                <w:rStyle w:val="Sidnummer"/>
              </w:rPr>
              <w:fldChar w:fldCharType="separate"/>
            </w:r>
            <w:r w:rsidR="008E2901">
              <w:rPr>
                <w:rStyle w:val="Sidnummer"/>
                <w:noProof/>
              </w:rPr>
              <w:t>1</w:t>
            </w:r>
            <w:r w:rsidRPr="00BE2035">
              <w:rPr>
                <w:rStyle w:val="Sidnummer"/>
              </w:rPr>
              <w:fldChar w:fldCharType="end"/>
            </w:r>
            <w:r w:rsidR="009969B2" w:rsidRPr="00BE2035">
              <w:rPr>
                <w:rStyle w:val="Sidnummer"/>
              </w:rPr>
              <w:t>)</w:t>
            </w:r>
          </w:p>
        </w:tc>
      </w:tr>
      <w:tr w:rsidR="00851CD8" w:rsidRPr="00BE2035" w:rsidTr="009122BB">
        <w:trPr>
          <w:cantSplit/>
          <w:trHeight w:val="720"/>
        </w:trPr>
        <w:tc>
          <w:tcPr>
            <w:tcW w:w="5216" w:type="dxa"/>
            <w:vMerge/>
          </w:tcPr>
          <w:p w:rsidR="00851CD8" w:rsidRPr="00BE2035" w:rsidRDefault="00851CD8" w:rsidP="00A80BB2">
            <w:pPr>
              <w:pStyle w:val="Tabellinnehll"/>
            </w:pPr>
          </w:p>
        </w:tc>
        <w:tc>
          <w:tcPr>
            <w:tcW w:w="2608" w:type="dxa"/>
          </w:tcPr>
          <w:p w:rsidR="00851CD8" w:rsidRPr="00BE2035" w:rsidRDefault="00BE2035" w:rsidP="00650043">
            <w:pPr>
              <w:pStyle w:val="Sidhuvudledtext"/>
            </w:pPr>
            <w:r>
              <w:t>Datum</w:t>
            </w:r>
          </w:p>
          <w:sdt>
            <w:sdtPr>
              <w:alias w:val="Vårt datum"/>
              <w:tag w:val="Vårt datum"/>
              <w:id w:val="1864173518"/>
              <w:lock w:val="sdtLocked"/>
              <w:placeholder>
                <w:docPart w:val="47841CDB7379441D9F4ACCEE7B59DE89"/>
              </w:placeholder>
              <w:dataBinding w:xpath="/root[1]/OurDate[1]" w:storeItemID="{1B31CAFB-4D2E-43D1-AEC4-43ED5054AB3C}"/>
              <w:text/>
            </w:sdtPr>
            <w:sdtEndPr/>
            <w:sdtContent>
              <w:p w:rsidR="00851CD8" w:rsidRPr="00BE2035" w:rsidRDefault="00BE2035" w:rsidP="00650043">
                <w:pPr>
                  <w:pStyle w:val="Sidhuvud"/>
                </w:pPr>
                <w:r>
                  <w:t>2016-08-23</w:t>
                </w:r>
              </w:p>
            </w:sdtContent>
          </w:sdt>
        </w:tc>
        <w:tc>
          <w:tcPr>
            <w:tcW w:w="2608" w:type="dxa"/>
            <w:gridSpan w:val="2"/>
          </w:tcPr>
          <w:sdt>
            <w:sdtPr>
              <w:alias w:val="Vår referens ledtext"/>
              <w:tag w:val="Vår referens ledtext"/>
              <w:id w:val="315458099"/>
              <w:lock w:val="sdtLocked"/>
              <w:placeholder>
                <w:docPart w:val="A56DA08F58764A8AA86E73D9D887639E"/>
              </w:placeholder>
              <w:showingPlcHdr/>
              <w:dataBinding w:xpath="/root[1]/LabelOurReference[1]" w:storeItemID="{1B31CAFB-4D2E-43D1-AEC4-43ED5054AB3C}"/>
              <w:text/>
            </w:sdtPr>
            <w:sdtEndPr/>
            <w:sdtContent>
              <w:p w:rsidR="00851CD8" w:rsidRPr="00BE2035" w:rsidRDefault="00F53CDA" w:rsidP="00650043">
                <w:pPr>
                  <w:pStyle w:val="Sidhuvudledtext"/>
                </w:pPr>
              </w:p>
            </w:sdtContent>
          </w:sdt>
          <w:sdt>
            <w:sdtPr>
              <w:alias w:val="Vår referens"/>
              <w:tag w:val="Vår referens"/>
              <w:id w:val="-248809980"/>
              <w:lock w:val="sdtLocked"/>
              <w:placeholder>
                <w:docPart w:val="A577BB4C467A4DE093957E404A38A6B0"/>
              </w:placeholder>
              <w:showingPlcHdr/>
              <w:dataBinding w:xpath="/root[1]/OurReference[1]" w:storeItemID="{1B31CAFB-4D2E-43D1-AEC4-43ED5054AB3C}"/>
              <w:text w:multiLine="1"/>
            </w:sdtPr>
            <w:sdtEndPr/>
            <w:sdtContent>
              <w:p w:rsidR="00851CD8" w:rsidRPr="00BE2035" w:rsidRDefault="00F53CDA" w:rsidP="00650043">
                <w:pPr>
                  <w:pStyle w:val="Sidhuvud"/>
                </w:pPr>
              </w:p>
            </w:sdtContent>
          </w:sdt>
        </w:tc>
      </w:tr>
      <w:tr w:rsidR="005138D5" w:rsidRPr="00BE2035" w:rsidTr="009122BB">
        <w:trPr>
          <w:cantSplit/>
          <w:trHeight w:val="720"/>
        </w:trPr>
        <w:tc>
          <w:tcPr>
            <w:tcW w:w="5216" w:type="dxa"/>
            <w:vMerge/>
            <w:vAlign w:val="bottom"/>
          </w:tcPr>
          <w:p w:rsidR="005138D5" w:rsidRPr="00BE2035" w:rsidRDefault="005138D5" w:rsidP="00A80BB2">
            <w:pPr>
              <w:pStyle w:val="Sidhuvud"/>
              <w:rPr>
                <w:b/>
                <w:bCs/>
              </w:rPr>
            </w:pPr>
          </w:p>
        </w:tc>
        <w:tc>
          <w:tcPr>
            <w:tcW w:w="2608" w:type="dxa"/>
          </w:tcPr>
          <w:p w:rsidR="005138D5" w:rsidRPr="00BE2035" w:rsidRDefault="005138D5" w:rsidP="00A80BB2">
            <w:pPr>
              <w:pStyle w:val="Sidhuvudledtext"/>
            </w:pPr>
          </w:p>
          <w:p w:rsidR="005138D5" w:rsidRPr="00BE2035" w:rsidRDefault="005138D5" w:rsidP="00A80BB2">
            <w:pPr>
              <w:pStyle w:val="Sidhuvud"/>
            </w:pPr>
          </w:p>
        </w:tc>
        <w:tc>
          <w:tcPr>
            <w:tcW w:w="2608" w:type="dxa"/>
            <w:gridSpan w:val="2"/>
          </w:tcPr>
          <w:p w:rsidR="005138D5" w:rsidRPr="00BE2035" w:rsidRDefault="005138D5" w:rsidP="00A80BB2">
            <w:pPr>
              <w:pStyle w:val="Sidhuvudledtext"/>
            </w:pPr>
          </w:p>
          <w:p w:rsidR="005138D5" w:rsidRPr="00BE2035" w:rsidRDefault="005138D5" w:rsidP="00A80BB2">
            <w:pPr>
              <w:pStyle w:val="Sidhuvud"/>
            </w:pPr>
          </w:p>
        </w:tc>
      </w:tr>
      <w:tr w:rsidR="005138D5" w:rsidRPr="00BE2035" w:rsidTr="00F02CC3">
        <w:trPr>
          <w:cantSplit/>
          <w:trHeight w:hRule="exact" w:val="240"/>
        </w:trPr>
        <w:tc>
          <w:tcPr>
            <w:tcW w:w="10432" w:type="dxa"/>
            <w:gridSpan w:val="4"/>
          </w:tcPr>
          <w:p w:rsidR="005138D5" w:rsidRPr="00BE2035" w:rsidRDefault="005138D5" w:rsidP="00A80BB2">
            <w:pPr>
              <w:pStyle w:val="Sidhuvud"/>
            </w:pPr>
            <w:bookmarkStart w:id="0" w:name="Tabell"/>
            <w:bookmarkEnd w:id="0"/>
          </w:p>
        </w:tc>
      </w:tr>
      <w:tr w:rsidR="005138D5" w:rsidRPr="00BE2035" w:rsidTr="00F02CC3">
        <w:trPr>
          <w:cantSplit/>
          <w:trHeight w:hRule="exact" w:val="1200"/>
        </w:trPr>
        <w:tc>
          <w:tcPr>
            <w:tcW w:w="5216" w:type="dxa"/>
          </w:tcPr>
          <w:p w:rsidR="005138D5" w:rsidRPr="00BE2035" w:rsidRDefault="005138D5" w:rsidP="00A80BB2">
            <w:pPr>
              <w:pStyle w:val="Sidhuvud"/>
            </w:pPr>
          </w:p>
        </w:tc>
        <w:tc>
          <w:tcPr>
            <w:tcW w:w="5216" w:type="dxa"/>
            <w:gridSpan w:val="3"/>
          </w:tcPr>
          <w:p w:rsidR="005138D5" w:rsidRPr="00BE2035" w:rsidRDefault="005138D5" w:rsidP="00A80BB2">
            <w:pPr>
              <w:pStyle w:val="Sidhuvud"/>
            </w:pPr>
            <w:bookmarkStart w:id="1" w:name="_GoBack"/>
            <w:bookmarkEnd w:id="1"/>
          </w:p>
        </w:tc>
      </w:tr>
      <w:tr w:rsidR="005138D5" w:rsidRPr="00BE2035" w:rsidTr="00F02CC3">
        <w:trPr>
          <w:cantSplit/>
          <w:trHeight w:hRule="exact" w:val="240"/>
        </w:trPr>
        <w:tc>
          <w:tcPr>
            <w:tcW w:w="10432" w:type="dxa"/>
            <w:gridSpan w:val="4"/>
          </w:tcPr>
          <w:p w:rsidR="005138D5" w:rsidRPr="00BE2035" w:rsidRDefault="005138D5" w:rsidP="00A80BB2">
            <w:pPr>
              <w:pStyle w:val="Sidhuvud"/>
            </w:pPr>
          </w:p>
        </w:tc>
      </w:tr>
    </w:tbl>
    <w:p w:rsidR="00F91CF5" w:rsidRPr="00BE2035" w:rsidRDefault="00BE2035" w:rsidP="008216BF">
      <w:pPr>
        <w:pStyle w:val="Rubrik1"/>
      </w:pPr>
      <w:bookmarkStart w:id="2" w:name="StartMarkör"/>
      <w:bookmarkEnd w:id="2"/>
      <w:r w:rsidRPr="00BE2035">
        <w:t>Varför ska vi redogöra för vilka sociala medier Rättviks kommun har?</w:t>
      </w:r>
    </w:p>
    <w:p w:rsidR="00BE2035" w:rsidRDefault="00BE2035" w:rsidP="00BE2035">
      <w:pPr>
        <w:pStyle w:val="Brdtext"/>
      </w:pPr>
      <w:r>
        <w:t>I ett brev till</w:t>
      </w:r>
      <w:r>
        <w:t xml:space="preserve"> SKL:s jurist </w:t>
      </w:r>
      <w:r>
        <w:t>ställdes den här frågan:</w:t>
      </w:r>
    </w:p>
    <w:p w:rsidR="00BE2035" w:rsidRDefault="00BE2035" w:rsidP="00BE2035">
      <w:pPr>
        <w:pStyle w:val="Brdtext"/>
      </w:pPr>
      <w:r>
        <w:t xml:space="preserve">Angående SKL:s checklista för social medier har </w:t>
      </w:r>
      <w:r>
        <w:t>vi</w:t>
      </w:r>
      <w:r>
        <w:t xml:space="preserve"> svårt att ge ett bra svar </w:t>
      </w:r>
      <w:r w:rsidR="008E2901">
        <w:t>på</w:t>
      </w:r>
      <w:r>
        <w:t xml:space="preserve"> frågan Varför? gällande punkt 3:</w:t>
      </w:r>
    </w:p>
    <w:p w:rsidR="006A489D" w:rsidRDefault="00BE2035" w:rsidP="00BE2035">
      <w:pPr>
        <w:pStyle w:val="Brdtext"/>
      </w:pPr>
      <w:r>
        <w:t>”3. Kommunen bör ha en förteckning på den egna webbplatsen över vilka externa webbplatser, t ex Facebook och Twitter som kommunen är aktiv på.”</w:t>
      </w:r>
    </w:p>
    <w:p w:rsidR="00BE2035" w:rsidRDefault="00BE2035" w:rsidP="00BE2035">
      <w:pPr>
        <w:pStyle w:val="Rubrik2"/>
      </w:pPr>
      <w:r>
        <w:t xml:space="preserve">Därför ska vi redogöra för </w:t>
      </w:r>
      <w:r w:rsidRPr="00BE2035">
        <w:t>vilka sociala medier Rättviks kommun har?</w:t>
      </w:r>
    </w:p>
    <w:p w:rsidR="00BE2035" w:rsidRDefault="00BE2035" w:rsidP="00BE2035">
      <w:pPr>
        <w:pStyle w:val="Brdtext"/>
      </w:pPr>
      <w:r>
        <w:t>Svar från SKL:</w:t>
      </w:r>
    </w:p>
    <w:p w:rsidR="00BE2035" w:rsidRDefault="00BE2035" w:rsidP="00BE2035">
      <w:pPr>
        <w:pStyle w:val="Brdtext"/>
      </w:pPr>
      <w:r>
        <w:t xml:space="preserve">Man får utgå från att allt som en kommunalt anställd i tjänsten skriver på en extern webbplats, tex ett socialt medium,  blir allmän handling i tryckfrihetsförordningens (TF) mening.  </w:t>
      </w:r>
    </w:p>
    <w:p w:rsidR="00BE2035" w:rsidRDefault="00BE2035" w:rsidP="00BE2035">
      <w:pPr>
        <w:pStyle w:val="Brdtext"/>
      </w:pPr>
      <w:r>
        <w:t xml:space="preserve">Då gäller också kravet i 5 kap 1 § offentlighets och sekretesslagen (OSL) om diarieföring. Eftersom det här handlar om handlingar som inte innehåller några sekretessbelagda uppgifter så krävs inte diarieföring utan det räcker med att hålla handlingarna ordnade, 5 kap 1 § tredje stycket OSL. Då kan det vara tillräckligt med en sådan förteckning som vi skriver om. Ibland kan det till och med vara fråga om handlingar som uppenbart är av ringa betydelse för myndighetens verksamhet. I de fallen behöver handlingen inte diarieföras och inte heller hållas ordnad eller sparas alls. </w:t>
      </w:r>
    </w:p>
    <w:p w:rsidR="00BE2035" w:rsidRDefault="00BE2035" w:rsidP="00BE2035">
      <w:pPr>
        <w:pStyle w:val="Brdtext"/>
      </w:pPr>
      <w:r>
        <w:t xml:space="preserve">Dessutom finns allmänna krav på hantering av allmänna handlingar i 4 kap 1-2 §§ OSL. De gör också att en sådan förteckning är nödvändig. </w:t>
      </w:r>
    </w:p>
    <w:p w:rsidR="00BE2035" w:rsidRDefault="00BE2035" w:rsidP="008E2901">
      <w:pPr>
        <w:pStyle w:val="Rubrik3"/>
      </w:pPr>
      <w:r>
        <w:t>Hantering av allmänna handlingar, m.m.</w:t>
      </w:r>
    </w:p>
    <w:p w:rsidR="00BE2035" w:rsidRDefault="00BE2035" w:rsidP="00BE2035">
      <w:pPr>
        <w:pStyle w:val="Brdtext"/>
      </w:pPr>
      <w:r w:rsidRPr="008E2901">
        <w:rPr>
          <w:b/>
        </w:rPr>
        <w:t>1 §</w:t>
      </w:r>
      <w:r>
        <w:t xml:space="preserve"> En myndighet ska ta hänsyn till rätten att ta del av allmänna handlingar när den organiserar hanteringen av sådana handlingar och vid övrig hantering av allmänna handlingar.</w:t>
      </w:r>
    </w:p>
    <w:p w:rsidR="00BE2035" w:rsidRDefault="00BE2035" w:rsidP="00BE2035">
      <w:pPr>
        <w:pStyle w:val="Brdtext"/>
      </w:pPr>
      <w:r>
        <w:t xml:space="preserve">   Myndigheten ska särskilt se till </w:t>
      </w:r>
    </w:p>
    <w:p w:rsidR="00BE2035" w:rsidRDefault="00BE2035" w:rsidP="00BE2035">
      <w:pPr>
        <w:pStyle w:val="Brdtext"/>
      </w:pPr>
      <w:r>
        <w:t>1. att allmänna handlingar kan lämnas ut med den skyndsamhet som krävs enligt tryckfrihetsförordningen,</w:t>
      </w:r>
    </w:p>
    <w:p w:rsidR="00BE2035" w:rsidRDefault="00BE2035" w:rsidP="00BE2035">
      <w:pPr>
        <w:pStyle w:val="Brdtext"/>
      </w:pPr>
      <w:r>
        <w:lastRenderedPageBreak/>
        <w:t>2. att allmänna handlingar kan skiljas från andra handlingar,</w:t>
      </w:r>
    </w:p>
    <w:p w:rsidR="00BE2035" w:rsidRDefault="00BE2035" w:rsidP="00BE2035">
      <w:pPr>
        <w:pStyle w:val="Brdtext"/>
      </w:pPr>
      <w:r>
        <w:t>3. att rätten att ta del av allmänna handlingar enligt tryckfrihetsförordningen säkerställs samtidigt som sekretesskyddet upprätthålls, och</w:t>
      </w:r>
    </w:p>
    <w:p w:rsidR="00BE2035" w:rsidRDefault="00BE2035" w:rsidP="00BE2035">
      <w:pPr>
        <w:pStyle w:val="Brdtext"/>
      </w:pPr>
      <w:r>
        <w:t>4. att automatiserad behandling av uppgifter hos myndigheten ordnas med beaktande av det intresse som enskilda kan ha av att själva utnyttja tekniska hjälpmedel hos myndigheten för att ta del av allmänna handlingar.</w:t>
      </w:r>
    </w:p>
    <w:p w:rsidR="00BE2035" w:rsidRDefault="00BE2035" w:rsidP="00BE2035">
      <w:pPr>
        <w:pStyle w:val="Brdtext"/>
      </w:pPr>
      <w:r>
        <w:t xml:space="preserve">   En myndighet ska vidare särskilt beakta </w:t>
      </w:r>
    </w:p>
    <w:p w:rsidR="00BE2035" w:rsidRDefault="00BE2035" w:rsidP="00BE2035">
      <w:pPr>
        <w:pStyle w:val="Brdtext"/>
      </w:pPr>
      <w:r>
        <w:t>1. att enskilda bör ges goda möjligheter att söka allmänna handlingar,</w:t>
      </w:r>
    </w:p>
    <w:p w:rsidR="00BE2035" w:rsidRDefault="00BE2035" w:rsidP="00BE2035">
      <w:pPr>
        <w:pStyle w:val="Brdtext"/>
      </w:pPr>
      <w:r>
        <w:t>2. att det bör framgå när uppgifter har tillförts en allmän handling och, om de har ändrats eller gallrats, vid vilken tidpunkt detta har skett, samt</w:t>
      </w:r>
    </w:p>
    <w:p w:rsidR="00BE2035" w:rsidRDefault="00BE2035" w:rsidP="00BE2035">
      <w:pPr>
        <w:pStyle w:val="Brdtext"/>
      </w:pPr>
      <w:r>
        <w:t>3. att allmänna handlingar inte bör innehålla förkortningar, koder eller liknande som kan försvåra insynen enligt tryckfrihetsförordningen.</w:t>
      </w:r>
    </w:p>
    <w:p w:rsidR="00BE2035" w:rsidRDefault="00BE2035" w:rsidP="008E2901">
      <w:pPr>
        <w:pStyle w:val="Rubrik3"/>
      </w:pPr>
      <w:r>
        <w:t>Beskrivning av en myndighets allmänna handlingar</w:t>
      </w:r>
    </w:p>
    <w:p w:rsidR="00BE2035" w:rsidRDefault="00BE2035" w:rsidP="00BE2035">
      <w:pPr>
        <w:pStyle w:val="Brdtext"/>
      </w:pPr>
      <w:r w:rsidRPr="008E2901">
        <w:rPr>
          <w:b/>
        </w:rPr>
        <w:t>2 §</w:t>
      </w:r>
      <w:r>
        <w:t xml:space="preserve"> Varje myndighet ska upprätta en beskrivning som ger information om</w:t>
      </w:r>
    </w:p>
    <w:p w:rsidR="00BE2035" w:rsidRDefault="00BE2035" w:rsidP="00BE2035">
      <w:pPr>
        <w:pStyle w:val="Brdtext"/>
      </w:pPr>
      <w:r>
        <w:t>1. myndighetens organisation och verksamhet i syfte att underlätta sökande efter allmänna handlingar,</w:t>
      </w:r>
    </w:p>
    <w:p w:rsidR="00BE2035" w:rsidRDefault="00BE2035" w:rsidP="00BE2035">
      <w:pPr>
        <w:pStyle w:val="Brdtext"/>
      </w:pPr>
      <w:r>
        <w:t>2. register, förteckningar eller andra sökmedel till myndighetens allmänna handlingar,</w:t>
      </w:r>
    </w:p>
    <w:p w:rsidR="00BE2035" w:rsidRDefault="00BE2035" w:rsidP="00BE2035">
      <w:pPr>
        <w:pStyle w:val="Brdtext"/>
      </w:pPr>
      <w:r>
        <w:t>3. tekniska hjälpmedel som enskilda själva kan få använda hos myndigheten för att ta del av allmänna handlingar,</w:t>
      </w:r>
    </w:p>
    <w:p w:rsidR="00BE2035" w:rsidRDefault="00BE2035" w:rsidP="00BE2035">
      <w:pPr>
        <w:pStyle w:val="Brdtext"/>
      </w:pPr>
      <w:r>
        <w:t>4. vem hos myndigheten som kan lämna närmare upplysningar om myndighetens allmänna handlingar, deras användning och sökmöjligheter,</w:t>
      </w:r>
    </w:p>
    <w:p w:rsidR="00BE2035" w:rsidRDefault="00BE2035" w:rsidP="00BE2035">
      <w:pPr>
        <w:pStyle w:val="Brdtext"/>
      </w:pPr>
      <w:r>
        <w:t>5. vilka bestämmelser om sekretess som myndigheten vanligen tillämpar på uppgifter i sina handlingar,</w:t>
      </w:r>
    </w:p>
    <w:p w:rsidR="00BE2035" w:rsidRDefault="00BE2035" w:rsidP="00BE2035">
      <w:pPr>
        <w:pStyle w:val="Brdtext"/>
      </w:pPr>
      <w:r>
        <w:t>6. uppgifter som myndigheten regelbundet hämtar från eller lämnar till andra samt hur och när detta sker, och</w:t>
      </w:r>
    </w:p>
    <w:p w:rsidR="00BE2035" w:rsidRDefault="00BE2035" w:rsidP="00BE2035">
      <w:pPr>
        <w:pStyle w:val="Brdtext"/>
      </w:pPr>
      <w:r>
        <w:t>7. myndighetens rätt till försäljning av personuppgifter.</w:t>
      </w:r>
      <w:r w:rsidR="008E2901">
        <w:t xml:space="preserve"> </w:t>
      </w:r>
      <w:r>
        <w:t>I beskrivningen ska uppgifter utelämnas om det behövs för att beskrivningen i övriga delar ska kunna hållas tillgänglig för allmänheten.</w:t>
      </w:r>
    </w:p>
    <w:p w:rsidR="008E2901" w:rsidRDefault="008E2901" w:rsidP="00BE2035">
      <w:pPr>
        <w:pStyle w:val="Brdtext"/>
      </w:pPr>
    </w:p>
    <w:p w:rsidR="00BE2035" w:rsidRDefault="00BE2035" w:rsidP="00BE2035">
      <w:pPr>
        <w:pStyle w:val="Brdtext"/>
      </w:pPr>
      <w:r>
        <w:t>Staffan Wikell</w:t>
      </w:r>
    </w:p>
    <w:p w:rsidR="00BE2035" w:rsidRDefault="00BE2035" w:rsidP="00BE2035">
      <w:pPr>
        <w:pStyle w:val="Brdtext"/>
      </w:pPr>
      <w:r>
        <w:t>Avdelningen för Juridik</w:t>
      </w:r>
    </w:p>
    <w:p w:rsidR="00BE2035" w:rsidRDefault="00BE2035" w:rsidP="00BE2035">
      <w:pPr>
        <w:pStyle w:val="Brdtext"/>
      </w:pPr>
      <w:r>
        <w:t>Sveriges Kommuner och Landsting</w:t>
      </w:r>
    </w:p>
    <w:p w:rsidR="008E2901" w:rsidRDefault="008E2901" w:rsidP="00BE2035">
      <w:pPr>
        <w:pStyle w:val="Brdtext"/>
      </w:pPr>
    </w:p>
    <w:p w:rsidR="008E2901" w:rsidRPr="00BE2035" w:rsidRDefault="008E2901" w:rsidP="00BE2035">
      <w:pPr>
        <w:pStyle w:val="Brdtext"/>
      </w:pPr>
      <w:r>
        <w:t>/Webbredaktionen</w:t>
      </w:r>
    </w:p>
    <w:sectPr w:rsidR="008E2901" w:rsidRPr="00BE2035" w:rsidSect="00F02CC3">
      <w:headerReference w:type="default" r:id="rId8"/>
      <w:footerReference w:type="default" r:id="rId9"/>
      <w:headerReference w:type="first" r:id="rId10"/>
      <w:footerReference w:type="first" r:id="rId11"/>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CDA" w:rsidRDefault="00F53CDA" w:rsidP="00A80039">
      <w:pPr>
        <w:pStyle w:val="Tabellinnehll"/>
      </w:pPr>
      <w:r>
        <w:separator/>
      </w:r>
    </w:p>
  </w:endnote>
  <w:endnote w:type="continuationSeparator" w:id="0">
    <w:p w:rsidR="00F53CDA" w:rsidRDefault="00F53CD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BF" w:rsidRDefault="008216BF" w:rsidP="00BA066B">
    <w:pPr>
      <w:pStyle w:val="Sidfot"/>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62" w:rsidRDefault="00327E62" w:rsidP="00DC479C">
    <w:pPr>
      <w:pStyle w:val="Sidfot"/>
      <w:spacing w:before="240"/>
      <w:ind w:left="-1304" w:right="-1645"/>
    </w:pPr>
  </w:p>
  <w:tbl>
    <w:tblPr>
      <w:tblW w:w="10433" w:type="dxa"/>
      <w:tblInd w:w="-1304" w:type="dxa"/>
      <w:tblLayout w:type="fixed"/>
      <w:tblCellMar>
        <w:left w:w="0" w:type="dxa"/>
        <w:right w:w="0" w:type="dxa"/>
      </w:tblCellMar>
      <w:tblLook w:val="0000" w:firstRow="0" w:lastRow="0" w:firstColumn="0" w:lastColumn="0" w:noHBand="0" w:noVBand="0"/>
    </w:tblPr>
    <w:tblGrid>
      <w:gridCol w:w="2615"/>
      <w:gridCol w:w="2614"/>
      <w:gridCol w:w="1949"/>
      <w:gridCol w:w="1950"/>
      <w:gridCol w:w="1305"/>
    </w:tblGrid>
    <w:tr w:rsidR="0080371E" w:rsidRPr="00AC6B31" w:rsidTr="0080371E">
      <w:trPr>
        <w:trHeight w:val="418"/>
      </w:trPr>
      <w:tc>
        <w:tcPr>
          <w:tcW w:w="2615" w:type="dxa"/>
          <w:tcBorders>
            <w:top w:val="single" w:sz="4" w:space="0" w:color="auto"/>
          </w:tcBorders>
        </w:tcPr>
        <w:p w:rsidR="0080371E" w:rsidRPr="006B0841" w:rsidRDefault="0080371E" w:rsidP="006B0841">
          <w:pPr>
            <w:pStyle w:val="Sidfotledtext"/>
          </w:pPr>
        </w:p>
        <w:p w:rsidR="0080371E" w:rsidRPr="006B0841" w:rsidRDefault="00BE2035" w:rsidP="006B0841">
          <w:pPr>
            <w:pStyle w:val="Sidfot"/>
          </w:pPr>
          <w:r>
            <w:t>Rättviks kommun</w:t>
          </w:r>
        </w:p>
      </w:tc>
      <w:tc>
        <w:tcPr>
          <w:tcW w:w="2614" w:type="dxa"/>
          <w:tcBorders>
            <w:top w:val="single" w:sz="4" w:space="0" w:color="auto"/>
          </w:tcBorders>
        </w:tcPr>
        <w:p w:rsidR="0080371E" w:rsidRPr="006B0841" w:rsidRDefault="00BE2035" w:rsidP="006B0841">
          <w:pPr>
            <w:pStyle w:val="Sidfotledtext"/>
          </w:pPr>
          <w:r>
            <w:t>Webbplats</w:t>
          </w:r>
        </w:p>
        <w:p w:rsidR="0080371E" w:rsidRPr="006B0841" w:rsidRDefault="00BE2035" w:rsidP="006B0841">
          <w:pPr>
            <w:pStyle w:val="Sidfot"/>
          </w:pPr>
          <w:r>
            <w:t>rattvik.se</w:t>
          </w:r>
        </w:p>
      </w:tc>
      <w:tc>
        <w:tcPr>
          <w:tcW w:w="3899" w:type="dxa"/>
          <w:gridSpan w:val="2"/>
          <w:tcBorders>
            <w:top w:val="single" w:sz="4" w:space="0" w:color="auto"/>
          </w:tcBorders>
        </w:tcPr>
        <w:p w:rsidR="0080371E" w:rsidRPr="006B0841" w:rsidRDefault="00BE2035" w:rsidP="006B0841">
          <w:pPr>
            <w:pStyle w:val="Sidfotledtext"/>
          </w:pPr>
          <w:r>
            <w:t>E-post</w:t>
          </w:r>
        </w:p>
        <w:p w:rsidR="0080371E" w:rsidRPr="006B0841" w:rsidRDefault="00BE2035" w:rsidP="006B0841">
          <w:pPr>
            <w:pStyle w:val="Sidfot"/>
          </w:pPr>
          <w:r>
            <w:t>rattvik@rattvik.se</w:t>
          </w:r>
        </w:p>
      </w:tc>
      <w:tc>
        <w:tcPr>
          <w:tcW w:w="1305" w:type="dxa"/>
          <w:tcBorders>
            <w:top w:val="single" w:sz="4" w:space="0" w:color="auto"/>
            <w:left w:val="nil"/>
          </w:tcBorders>
        </w:tcPr>
        <w:p w:rsidR="0080371E" w:rsidRPr="006B0841" w:rsidRDefault="00BE2035" w:rsidP="006B0841">
          <w:pPr>
            <w:pStyle w:val="Sidfotledtext"/>
          </w:pPr>
          <w:r>
            <w:t>Organisationsnr</w:t>
          </w:r>
        </w:p>
        <w:p w:rsidR="0080371E" w:rsidRPr="006B0841" w:rsidRDefault="00BE2035" w:rsidP="006B0841">
          <w:pPr>
            <w:pStyle w:val="Sidfot"/>
          </w:pPr>
          <w:r>
            <w:t>212000-2171</w:t>
          </w:r>
        </w:p>
      </w:tc>
    </w:tr>
    <w:tr w:rsidR="00965D3F" w:rsidRPr="007A722C" w:rsidTr="00965D3F">
      <w:trPr>
        <w:trHeight w:val="800"/>
      </w:trPr>
      <w:tc>
        <w:tcPr>
          <w:tcW w:w="2615" w:type="dxa"/>
        </w:tcPr>
        <w:p w:rsidR="00965D3F" w:rsidRPr="006B0841" w:rsidRDefault="00BE2035" w:rsidP="006B0841">
          <w:pPr>
            <w:pStyle w:val="Sidfotledtext"/>
          </w:pPr>
          <w:r>
            <w:t>Postadress</w:t>
          </w:r>
        </w:p>
        <w:p w:rsidR="00965D3F" w:rsidRPr="006B0841" w:rsidRDefault="00BE2035" w:rsidP="006B0841">
          <w:pPr>
            <w:pStyle w:val="Sidfot"/>
          </w:pPr>
          <w:r>
            <w:t>795 80 Rättvik</w:t>
          </w:r>
        </w:p>
        <w:p w:rsidR="00965D3F" w:rsidRPr="006B0841" w:rsidRDefault="00965D3F" w:rsidP="006B0841">
          <w:pPr>
            <w:pStyle w:val="Sidfot"/>
          </w:pPr>
        </w:p>
        <w:p w:rsidR="00965D3F" w:rsidRPr="006B0841" w:rsidRDefault="00965D3F" w:rsidP="006B0841">
          <w:pPr>
            <w:pStyle w:val="Sidfot"/>
          </w:pPr>
        </w:p>
      </w:tc>
      <w:tc>
        <w:tcPr>
          <w:tcW w:w="2614" w:type="dxa"/>
        </w:tcPr>
        <w:p w:rsidR="00965D3F" w:rsidRPr="006B0841" w:rsidRDefault="00BE2035" w:rsidP="006B0841">
          <w:pPr>
            <w:pStyle w:val="Sidfotledtext"/>
          </w:pPr>
          <w:r>
            <w:t>Besöksadress</w:t>
          </w:r>
        </w:p>
        <w:p w:rsidR="00965D3F" w:rsidRPr="006B0841" w:rsidRDefault="00BE2035" w:rsidP="006B0841">
          <w:pPr>
            <w:pStyle w:val="Sidfot"/>
          </w:pPr>
          <w:r>
            <w:t>Vasagatan 1</w:t>
          </w:r>
        </w:p>
        <w:p w:rsidR="00965D3F" w:rsidRPr="006B0841" w:rsidRDefault="00BE2035" w:rsidP="006B0841">
          <w:pPr>
            <w:pStyle w:val="Sidfot"/>
          </w:pPr>
          <w:r>
            <w:t>795 30 Rättvik</w:t>
          </w:r>
        </w:p>
        <w:p w:rsidR="00965D3F" w:rsidRPr="006B0841" w:rsidRDefault="00965D3F" w:rsidP="006B0841">
          <w:pPr>
            <w:pStyle w:val="Sidfot"/>
          </w:pPr>
        </w:p>
      </w:tc>
      <w:tc>
        <w:tcPr>
          <w:tcW w:w="1949" w:type="dxa"/>
        </w:tcPr>
        <w:p w:rsidR="00965D3F" w:rsidRPr="006B0841" w:rsidRDefault="00BE2035" w:rsidP="006B0841">
          <w:pPr>
            <w:pStyle w:val="Sidfotledtext"/>
          </w:pPr>
          <w:r>
            <w:t>Telefon</w:t>
          </w:r>
        </w:p>
        <w:p w:rsidR="00965D3F" w:rsidRPr="006B0841" w:rsidRDefault="00BE2035" w:rsidP="006B0841">
          <w:pPr>
            <w:pStyle w:val="Sidfot"/>
          </w:pPr>
          <w:r>
            <w:t>0248-70 000 vx</w:t>
          </w:r>
        </w:p>
      </w:tc>
      <w:tc>
        <w:tcPr>
          <w:tcW w:w="1950" w:type="dxa"/>
        </w:tcPr>
        <w:p w:rsidR="00965D3F" w:rsidRPr="006B0841" w:rsidRDefault="00BE2035" w:rsidP="006B0841">
          <w:pPr>
            <w:pStyle w:val="Sidfotledtext"/>
          </w:pPr>
          <w:r>
            <w:t>Fax</w:t>
          </w:r>
        </w:p>
        <w:p w:rsidR="00965D3F" w:rsidRPr="006B0841" w:rsidRDefault="00BE2035" w:rsidP="006B0841">
          <w:pPr>
            <w:pStyle w:val="Sidfot"/>
          </w:pPr>
          <w:r>
            <w:t>0248-70 150</w:t>
          </w:r>
        </w:p>
      </w:tc>
      <w:tc>
        <w:tcPr>
          <w:tcW w:w="1305" w:type="dxa"/>
        </w:tcPr>
        <w:p w:rsidR="00965D3F" w:rsidRPr="006B0841" w:rsidRDefault="00BE2035" w:rsidP="006B0841">
          <w:pPr>
            <w:pStyle w:val="Sidfotledtext"/>
          </w:pPr>
          <w:r>
            <w:t>Bankgiro</w:t>
          </w:r>
        </w:p>
        <w:p w:rsidR="001868BE" w:rsidRPr="001868BE" w:rsidRDefault="00BE2035" w:rsidP="001868BE">
          <w:pPr>
            <w:pStyle w:val="Sidfot"/>
          </w:pPr>
          <w:r>
            <w:t>469-9179</w:t>
          </w:r>
        </w:p>
      </w:tc>
    </w:tr>
  </w:tbl>
  <w:p w:rsidR="008216BF" w:rsidRDefault="008216BF">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CDA" w:rsidRDefault="00F53CDA" w:rsidP="00A80039">
      <w:pPr>
        <w:pStyle w:val="Tabellinnehll"/>
      </w:pPr>
      <w:r>
        <w:separator/>
      </w:r>
    </w:p>
  </w:footnote>
  <w:footnote w:type="continuationSeparator" w:id="0">
    <w:p w:rsidR="00F53CDA" w:rsidRDefault="00F53CDA"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51CD8" w:rsidRPr="00BA066B" w:rsidTr="00D2674D">
      <w:trPr>
        <w:cantSplit/>
        <w:trHeight w:val="480"/>
      </w:trPr>
      <w:tc>
        <w:tcPr>
          <w:tcW w:w="5216" w:type="dxa"/>
          <w:vAlign w:val="bottom"/>
        </w:tcPr>
        <w:p w:rsidR="00851CD8" w:rsidRPr="00D20AC8" w:rsidRDefault="00BE2035" w:rsidP="00892332">
          <w:pPr>
            <w:pStyle w:val="Sidhuvud"/>
          </w:pPr>
          <w:r>
            <w:rPr>
              <w:noProof/>
            </w:rPr>
            <w:drawing>
              <wp:inline distT="0" distB="0" distL="0" distR="0" wp14:anchorId="4C37E794" wp14:editId="17BBF2E8">
                <wp:extent cx="1440000" cy="529753"/>
                <wp:effectExtent l="0" t="0" r="8255" b="3810"/>
                <wp:docPr id="2" name="Bildobjekt 2" descr="Logotyp Rättviks kommu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529753"/>
                        </a:xfrm>
                        <a:prstGeom prst="rect">
                          <a:avLst/>
                        </a:prstGeom>
                      </pic:spPr>
                    </pic:pic>
                  </a:graphicData>
                </a:graphic>
              </wp:inline>
            </w:drawing>
          </w:r>
        </w:p>
      </w:tc>
      <w:tc>
        <w:tcPr>
          <w:tcW w:w="1956" w:type="dxa"/>
          <w:vAlign w:val="bottom"/>
        </w:tcPr>
        <w:p w:rsidR="00851CD8" w:rsidRDefault="00BE2035" w:rsidP="00650043">
          <w:pPr>
            <w:pStyle w:val="Sidhuvudledtext"/>
          </w:pPr>
          <w:r>
            <w:t>Datum</w:t>
          </w:r>
        </w:p>
        <w:sdt>
          <w:sdtPr>
            <w:alias w:val="Vårt datum"/>
            <w:tag w:val="Vårt datum"/>
            <w:id w:val="-3208714"/>
            <w:lock w:val="sdtLocked"/>
            <w:placeholder/>
            <w:dataBinding w:xpath="/root[1]/OurDate[1]" w:storeItemID="{1B31CAFB-4D2E-43D1-AEC4-43ED5054AB3C}"/>
            <w:text/>
          </w:sdtPr>
          <w:sdtEndPr/>
          <w:sdtContent>
            <w:p w:rsidR="00851CD8" w:rsidRPr="00BA066B" w:rsidRDefault="00BE2035" w:rsidP="00650043">
              <w:pPr>
                <w:pStyle w:val="Sidhuvud"/>
              </w:pPr>
              <w:r>
                <w:t>2016-08-23</w:t>
              </w:r>
            </w:p>
          </w:sdtContent>
        </w:sdt>
      </w:tc>
      <w:tc>
        <w:tcPr>
          <w:tcW w:w="1956" w:type="dxa"/>
          <w:vAlign w:val="bottom"/>
        </w:tcPr>
        <w:sdt>
          <w:sdtPr>
            <w:alias w:val="Vår referens ledtext"/>
            <w:tag w:val="Vår referens ledtext"/>
            <w:id w:val="1961451873"/>
            <w:lock w:val="sdtLocked"/>
            <w:placeholder/>
            <w:showingPlcHdr/>
            <w:dataBinding w:xpath="/root[1]/LabelOurReference[1]" w:storeItemID="{1B31CAFB-4D2E-43D1-AEC4-43ED5054AB3C}"/>
            <w:text/>
          </w:sdtPr>
          <w:sdtEndPr/>
          <w:sdtContent>
            <w:p w:rsidR="00851CD8" w:rsidRDefault="00F53CDA" w:rsidP="00650043">
              <w:pPr>
                <w:pStyle w:val="Sidhuvudledtext"/>
              </w:pPr>
            </w:p>
          </w:sdtContent>
        </w:sdt>
        <w:sdt>
          <w:sdtPr>
            <w:alias w:val="Vår referens"/>
            <w:tag w:val="Vår referens"/>
            <w:id w:val="238225577"/>
            <w:lock w:val="sdtLocked"/>
            <w:placeholder/>
            <w:showingPlcHdr/>
            <w:dataBinding w:xpath="/root[1]/OurReference[1]" w:storeItemID="{1B31CAFB-4D2E-43D1-AEC4-43ED5054AB3C}"/>
            <w:text w:multiLine="1"/>
          </w:sdtPr>
          <w:sdtEndPr/>
          <w:sdtContent>
            <w:p w:rsidR="00851CD8" w:rsidRPr="00BA066B" w:rsidRDefault="00F53CDA" w:rsidP="00650043">
              <w:pPr>
                <w:pStyle w:val="Sidhuvud"/>
              </w:pPr>
            </w:p>
          </w:sdtContent>
        </w:sdt>
      </w:tc>
      <w:tc>
        <w:tcPr>
          <w:tcW w:w="1304" w:type="dxa"/>
          <w:vAlign w:val="bottom"/>
        </w:tcPr>
        <w:p w:rsidR="00851CD8" w:rsidRPr="00BA066B" w:rsidRDefault="00851CD8" w:rsidP="00892332">
          <w:pPr>
            <w:pStyle w:val="Sidhuvudledtext"/>
          </w:pPr>
        </w:p>
        <w:p w:rsidR="00851CD8" w:rsidRPr="00BA066B" w:rsidRDefault="00851CD8" w:rsidP="00892332">
          <w:pPr>
            <w:pStyle w:val="Sidhuvud"/>
          </w:pPr>
          <w:r>
            <w:rPr>
              <w:rStyle w:val="Sidnummer"/>
            </w:rPr>
            <w:fldChar w:fldCharType="begin"/>
          </w:r>
          <w:r>
            <w:rPr>
              <w:rStyle w:val="Sidnummer"/>
            </w:rPr>
            <w:instrText xml:space="preserve"> PAGE </w:instrText>
          </w:r>
          <w:r>
            <w:rPr>
              <w:rStyle w:val="Sidnummer"/>
            </w:rPr>
            <w:fldChar w:fldCharType="separate"/>
          </w:r>
          <w:r w:rsidR="008E2901">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E2901">
            <w:rPr>
              <w:rStyle w:val="Sidnummer"/>
              <w:noProof/>
            </w:rPr>
            <w:t>2</w:t>
          </w:r>
          <w:r w:rsidRPr="00BA066B">
            <w:rPr>
              <w:rStyle w:val="Sidnummer"/>
            </w:rPr>
            <w:fldChar w:fldCharType="end"/>
          </w:r>
          <w:r w:rsidRPr="00BA066B">
            <w:rPr>
              <w:rStyle w:val="Sidnummer"/>
            </w:rPr>
            <w:t>)</w:t>
          </w:r>
        </w:p>
      </w:tc>
    </w:tr>
  </w:tbl>
  <w:p w:rsidR="00523175" w:rsidRDefault="00523175" w:rsidP="007D4835">
    <w:pPr>
      <w:pStyle w:val="Sidhuvud"/>
      <w:spacing w:after="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BF" w:rsidRDefault="008216BF">
    <w:pPr>
      <w:pStyle w:val="Sidhuvud"/>
      <w:spacing w:after="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35"/>
    <w:rsid w:val="0000633C"/>
    <w:rsid w:val="00007CEF"/>
    <w:rsid w:val="0001060E"/>
    <w:rsid w:val="0001491E"/>
    <w:rsid w:val="00017298"/>
    <w:rsid w:val="000233D9"/>
    <w:rsid w:val="0002645A"/>
    <w:rsid w:val="00036CCD"/>
    <w:rsid w:val="00037330"/>
    <w:rsid w:val="00037F70"/>
    <w:rsid w:val="00040E2E"/>
    <w:rsid w:val="00042E78"/>
    <w:rsid w:val="00055670"/>
    <w:rsid w:val="00056BE6"/>
    <w:rsid w:val="00072D69"/>
    <w:rsid w:val="00077EDD"/>
    <w:rsid w:val="000875A0"/>
    <w:rsid w:val="000968E0"/>
    <w:rsid w:val="000A6228"/>
    <w:rsid w:val="000B4DB5"/>
    <w:rsid w:val="000B66D9"/>
    <w:rsid w:val="000C0782"/>
    <w:rsid w:val="000C1A39"/>
    <w:rsid w:val="000C45D0"/>
    <w:rsid w:val="000C76CD"/>
    <w:rsid w:val="000D0EB6"/>
    <w:rsid w:val="000D7DAC"/>
    <w:rsid w:val="000F6D18"/>
    <w:rsid w:val="00102297"/>
    <w:rsid w:val="00104394"/>
    <w:rsid w:val="00121EEC"/>
    <w:rsid w:val="00122D7C"/>
    <w:rsid w:val="00132049"/>
    <w:rsid w:val="00137879"/>
    <w:rsid w:val="00144939"/>
    <w:rsid w:val="00154706"/>
    <w:rsid w:val="00160519"/>
    <w:rsid w:val="00161D7E"/>
    <w:rsid w:val="00164912"/>
    <w:rsid w:val="00165ED0"/>
    <w:rsid w:val="0016659D"/>
    <w:rsid w:val="0017281E"/>
    <w:rsid w:val="00173CB4"/>
    <w:rsid w:val="00176131"/>
    <w:rsid w:val="00177D94"/>
    <w:rsid w:val="001854DC"/>
    <w:rsid w:val="001868BE"/>
    <w:rsid w:val="00192DB8"/>
    <w:rsid w:val="0019734A"/>
    <w:rsid w:val="0019769E"/>
    <w:rsid w:val="001A4B9D"/>
    <w:rsid w:val="001A7347"/>
    <w:rsid w:val="001B089C"/>
    <w:rsid w:val="001B7262"/>
    <w:rsid w:val="001C2BF3"/>
    <w:rsid w:val="001C407C"/>
    <w:rsid w:val="001C4275"/>
    <w:rsid w:val="001C5836"/>
    <w:rsid w:val="001C69E2"/>
    <w:rsid w:val="001D11EE"/>
    <w:rsid w:val="001D3577"/>
    <w:rsid w:val="001D51B4"/>
    <w:rsid w:val="001D7713"/>
    <w:rsid w:val="001E087E"/>
    <w:rsid w:val="001F23BC"/>
    <w:rsid w:val="001F6136"/>
    <w:rsid w:val="001F677A"/>
    <w:rsid w:val="0020028D"/>
    <w:rsid w:val="002004EE"/>
    <w:rsid w:val="00202024"/>
    <w:rsid w:val="002028A6"/>
    <w:rsid w:val="00204769"/>
    <w:rsid w:val="00210112"/>
    <w:rsid w:val="00221649"/>
    <w:rsid w:val="00224720"/>
    <w:rsid w:val="00230B4E"/>
    <w:rsid w:val="00237D57"/>
    <w:rsid w:val="002443BC"/>
    <w:rsid w:val="00246CAA"/>
    <w:rsid w:val="002502F5"/>
    <w:rsid w:val="00256083"/>
    <w:rsid w:val="00270516"/>
    <w:rsid w:val="00270C4A"/>
    <w:rsid w:val="002743AE"/>
    <w:rsid w:val="00277BC3"/>
    <w:rsid w:val="002844CB"/>
    <w:rsid w:val="00294ADC"/>
    <w:rsid w:val="00295A4C"/>
    <w:rsid w:val="002972C8"/>
    <w:rsid w:val="00297F3C"/>
    <w:rsid w:val="002A32B5"/>
    <w:rsid w:val="002A3AB7"/>
    <w:rsid w:val="002B63D9"/>
    <w:rsid w:val="002C0248"/>
    <w:rsid w:val="002D2C68"/>
    <w:rsid w:val="002D49FA"/>
    <w:rsid w:val="002E17B4"/>
    <w:rsid w:val="002E55D4"/>
    <w:rsid w:val="002E6E22"/>
    <w:rsid w:val="002E773D"/>
    <w:rsid w:val="002F150D"/>
    <w:rsid w:val="002F1927"/>
    <w:rsid w:val="002F67BE"/>
    <w:rsid w:val="0031139E"/>
    <w:rsid w:val="00312B2B"/>
    <w:rsid w:val="00313882"/>
    <w:rsid w:val="00320E41"/>
    <w:rsid w:val="003215E7"/>
    <w:rsid w:val="003230C2"/>
    <w:rsid w:val="00326DAF"/>
    <w:rsid w:val="00327E62"/>
    <w:rsid w:val="003367B9"/>
    <w:rsid w:val="00340715"/>
    <w:rsid w:val="0034316F"/>
    <w:rsid w:val="003447CD"/>
    <w:rsid w:val="00345A58"/>
    <w:rsid w:val="00350015"/>
    <w:rsid w:val="003502FA"/>
    <w:rsid w:val="00356AA3"/>
    <w:rsid w:val="0036682C"/>
    <w:rsid w:val="00366D7F"/>
    <w:rsid w:val="003708E9"/>
    <w:rsid w:val="00371591"/>
    <w:rsid w:val="00372BE4"/>
    <w:rsid w:val="003756D8"/>
    <w:rsid w:val="00387485"/>
    <w:rsid w:val="00397252"/>
    <w:rsid w:val="003A1ABB"/>
    <w:rsid w:val="003C1F6D"/>
    <w:rsid w:val="003D2C50"/>
    <w:rsid w:val="003E4E21"/>
    <w:rsid w:val="003E5630"/>
    <w:rsid w:val="003E79C7"/>
    <w:rsid w:val="003F0C7D"/>
    <w:rsid w:val="003F61A8"/>
    <w:rsid w:val="00400EE8"/>
    <w:rsid w:val="00401F39"/>
    <w:rsid w:val="0040232C"/>
    <w:rsid w:val="0040697E"/>
    <w:rsid w:val="004167CC"/>
    <w:rsid w:val="00423AE9"/>
    <w:rsid w:val="004333AA"/>
    <w:rsid w:val="00441FFA"/>
    <w:rsid w:val="004440A3"/>
    <w:rsid w:val="004443D2"/>
    <w:rsid w:val="0044492E"/>
    <w:rsid w:val="00447386"/>
    <w:rsid w:val="00451495"/>
    <w:rsid w:val="004515F3"/>
    <w:rsid w:val="00454864"/>
    <w:rsid w:val="004564CD"/>
    <w:rsid w:val="00457163"/>
    <w:rsid w:val="004611AF"/>
    <w:rsid w:val="004701E1"/>
    <w:rsid w:val="00470786"/>
    <w:rsid w:val="004734EE"/>
    <w:rsid w:val="004756AC"/>
    <w:rsid w:val="00477A62"/>
    <w:rsid w:val="004830C0"/>
    <w:rsid w:val="004834C0"/>
    <w:rsid w:val="00487137"/>
    <w:rsid w:val="004908D6"/>
    <w:rsid w:val="004940E4"/>
    <w:rsid w:val="004958D2"/>
    <w:rsid w:val="004A030C"/>
    <w:rsid w:val="004A288F"/>
    <w:rsid w:val="004A53C7"/>
    <w:rsid w:val="004B67CA"/>
    <w:rsid w:val="004B68F2"/>
    <w:rsid w:val="004C1BAF"/>
    <w:rsid w:val="004D4C1C"/>
    <w:rsid w:val="004D55A4"/>
    <w:rsid w:val="004E0D12"/>
    <w:rsid w:val="004E1D71"/>
    <w:rsid w:val="004E7E8B"/>
    <w:rsid w:val="004F267B"/>
    <w:rsid w:val="005138D5"/>
    <w:rsid w:val="005177C8"/>
    <w:rsid w:val="005203BF"/>
    <w:rsid w:val="00523175"/>
    <w:rsid w:val="00527647"/>
    <w:rsid w:val="00533997"/>
    <w:rsid w:val="00535B74"/>
    <w:rsid w:val="005517C6"/>
    <w:rsid w:val="00552E5D"/>
    <w:rsid w:val="005562F7"/>
    <w:rsid w:val="00557CDB"/>
    <w:rsid w:val="005660A9"/>
    <w:rsid w:val="00570127"/>
    <w:rsid w:val="005706BB"/>
    <w:rsid w:val="005725D3"/>
    <w:rsid w:val="00594612"/>
    <w:rsid w:val="00595DD9"/>
    <w:rsid w:val="00596109"/>
    <w:rsid w:val="00596FD2"/>
    <w:rsid w:val="005A04CA"/>
    <w:rsid w:val="005A23E9"/>
    <w:rsid w:val="005A4DEB"/>
    <w:rsid w:val="005A4F6E"/>
    <w:rsid w:val="005A7172"/>
    <w:rsid w:val="005B1657"/>
    <w:rsid w:val="005C32A0"/>
    <w:rsid w:val="005C6B90"/>
    <w:rsid w:val="005D6C2F"/>
    <w:rsid w:val="005D7319"/>
    <w:rsid w:val="005E2E4B"/>
    <w:rsid w:val="005F12BA"/>
    <w:rsid w:val="005F22F0"/>
    <w:rsid w:val="005F2B8E"/>
    <w:rsid w:val="00600CC4"/>
    <w:rsid w:val="00601420"/>
    <w:rsid w:val="00606C76"/>
    <w:rsid w:val="00607E6D"/>
    <w:rsid w:val="00623485"/>
    <w:rsid w:val="0063013E"/>
    <w:rsid w:val="006471B2"/>
    <w:rsid w:val="0064799B"/>
    <w:rsid w:val="00647C54"/>
    <w:rsid w:val="0065360C"/>
    <w:rsid w:val="006615D0"/>
    <w:rsid w:val="00664AF8"/>
    <w:rsid w:val="0066672B"/>
    <w:rsid w:val="006678D7"/>
    <w:rsid w:val="006711A3"/>
    <w:rsid w:val="00672ACE"/>
    <w:rsid w:val="0068197C"/>
    <w:rsid w:val="006863A7"/>
    <w:rsid w:val="0068673F"/>
    <w:rsid w:val="006921FE"/>
    <w:rsid w:val="00694ECC"/>
    <w:rsid w:val="00695DFC"/>
    <w:rsid w:val="006A06AE"/>
    <w:rsid w:val="006A0CF7"/>
    <w:rsid w:val="006A489D"/>
    <w:rsid w:val="006B0841"/>
    <w:rsid w:val="006B1931"/>
    <w:rsid w:val="006C089D"/>
    <w:rsid w:val="006C43E4"/>
    <w:rsid w:val="006C6A36"/>
    <w:rsid w:val="006C74BA"/>
    <w:rsid w:val="006D1580"/>
    <w:rsid w:val="006D2D62"/>
    <w:rsid w:val="006D3212"/>
    <w:rsid w:val="006E5157"/>
    <w:rsid w:val="006E6FE9"/>
    <w:rsid w:val="006F6CDD"/>
    <w:rsid w:val="006F78BA"/>
    <w:rsid w:val="007016A3"/>
    <w:rsid w:val="007036BE"/>
    <w:rsid w:val="0070578A"/>
    <w:rsid w:val="00706AF0"/>
    <w:rsid w:val="007113A5"/>
    <w:rsid w:val="00714593"/>
    <w:rsid w:val="00716EA5"/>
    <w:rsid w:val="0072626F"/>
    <w:rsid w:val="00727A82"/>
    <w:rsid w:val="00730386"/>
    <w:rsid w:val="00730CF6"/>
    <w:rsid w:val="00731268"/>
    <w:rsid w:val="00734A8E"/>
    <w:rsid w:val="00737FB8"/>
    <w:rsid w:val="00745C58"/>
    <w:rsid w:val="00752292"/>
    <w:rsid w:val="007528EB"/>
    <w:rsid w:val="007608F2"/>
    <w:rsid w:val="00763AA7"/>
    <w:rsid w:val="0076530B"/>
    <w:rsid w:val="00775F88"/>
    <w:rsid w:val="00776FA5"/>
    <w:rsid w:val="00780B2B"/>
    <w:rsid w:val="00781835"/>
    <w:rsid w:val="00791C8F"/>
    <w:rsid w:val="00792A2B"/>
    <w:rsid w:val="00796E27"/>
    <w:rsid w:val="007A1380"/>
    <w:rsid w:val="007A5216"/>
    <w:rsid w:val="007A76D5"/>
    <w:rsid w:val="007B6371"/>
    <w:rsid w:val="007C273F"/>
    <w:rsid w:val="007C3169"/>
    <w:rsid w:val="007C4A77"/>
    <w:rsid w:val="007D4835"/>
    <w:rsid w:val="007E1B50"/>
    <w:rsid w:val="007F51EB"/>
    <w:rsid w:val="0080371E"/>
    <w:rsid w:val="00805910"/>
    <w:rsid w:val="00805B35"/>
    <w:rsid w:val="008163E2"/>
    <w:rsid w:val="00816620"/>
    <w:rsid w:val="00820162"/>
    <w:rsid w:val="008216BF"/>
    <w:rsid w:val="008301E0"/>
    <w:rsid w:val="00831CAE"/>
    <w:rsid w:val="00833E04"/>
    <w:rsid w:val="00835530"/>
    <w:rsid w:val="00851CD8"/>
    <w:rsid w:val="00854599"/>
    <w:rsid w:val="00854C17"/>
    <w:rsid w:val="00874470"/>
    <w:rsid w:val="00876B2C"/>
    <w:rsid w:val="00877C1F"/>
    <w:rsid w:val="00880BD4"/>
    <w:rsid w:val="00886424"/>
    <w:rsid w:val="00894D60"/>
    <w:rsid w:val="00895155"/>
    <w:rsid w:val="008A0C5B"/>
    <w:rsid w:val="008A4092"/>
    <w:rsid w:val="008B02FF"/>
    <w:rsid w:val="008B18D0"/>
    <w:rsid w:val="008B1C9A"/>
    <w:rsid w:val="008B5493"/>
    <w:rsid w:val="008D03D0"/>
    <w:rsid w:val="008E2901"/>
    <w:rsid w:val="008E6E31"/>
    <w:rsid w:val="008E708B"/>
    <w:rsid w:val="008F3B8D"/>
    <w:rsid w:val="008F7E78"/>
    <w:rsid w:val="0090106D"/>
    <w:rsid w:val="0090277D"/>
    <w:rsid w:val="009048CE"/>
    <w:rsid w:val="0090755D"/>
    <w:rsid w:val="009122BB"/>
    <w:rsid w:val="0092333B"/>
    <w:rsid w:val="00925265"/>
    <w:rsid w:val="0093045D"/>
    <w:rsid w:val="009307F7"/>
    <w:rsid w:val="0096012B"/>
    <w:rsid w:val="0096251C"/>
    <w:rsid w:val="0096286B"/>
    <w:rsid w:val="009634D1"/>
    <w:rsid w:val="00965D3F"/>
    <w:rsid w:val="009672F0"/>
    <w:rsid w:val="009713FE"/>
    <w:rsid w:val="00977805"/>
    <w:rsid w:val="009969B2"/>
    <w:rsid w:val="009970FC"/>
    <w:rsid w:val="00997952"/>
    <w:rsid w:val="009A66FF"/>
    <w:rsid w:val="009A6A8A"/>
    <w:rsid w:val="009B5FCA"/>
    <w:rsid w:val="009B612D"/>
    <w:rsid w:val="009B62BB"/>
    <w:rsid w:val="009C05A4"/>
    <w:rsid w:val="009D2773"/>
    <w:rsid w:val="009E27B0"/>
    <w:rsid w:val="009E50C5"/>
    <w:rsid w:val="009F111F"/>
    <w:rsid w:val="00A01A91"/>
    <w:rsid w:val="00A05C5E"/>
    <w:rsid w:val="00A10BD1"/>
    <w:rsid w:val="00A117DC"/>
    <w:rsid w:val="00A124BF"/>
    <w:rsid w:val="00A14CF7"/>
    <w:rsid w:val="00A33009"/>
    <w:rsid w:val="00A36DD8"/>
    <w:rsid w:val="00A41EAD"/>
    <w:rsid w:val="00A4561B"/>
    <w:rsid w:val="00A503F3"/>
    <w:rsid w:val="00A56A43"/>
    <w:rsid w:val="00A60E03"/>
    <w:rsid w:val="00A70975"/>
    <w:rsid w:val="00A72F32"/>
    <w:rsid w:val="00A76A94"/>
    <w:rsid w:val="00A80039"/>
    <w:rsid w:val="00A80BB2"/>
    <w:rsid w:val="00A82F58"/>
    <w:rsid w:val="00A909EF"/>
    <w:rsid w:val="00A90FC8"/>
    <w:rsid w:val="00A913E3"/>
    <w:rsid w:val="00A94226"/>
    <w:rsid w:val="00A953B5"/>
    <w:rsid w:val="00A96BDA"/>
    <w:rsid w:val="00A971E6"/>
    <w:rsid w:val="00A97FA9"/>
    <w:rsid w:val="00AA6105"/>
    <w:rsid w:val="00AB12D9"/>
    <w:rsid w:val="00AB4373"/>
    <w:rsid w:val="00AB43E4"/>
    <w:rsid w:val="00AC0856"/>
    <w:rsid w:val="00AC3611"/>
    <w:rsid w:val="00AD1F64"/>
    <w:rsid w:val="00AE031D"/>
    <w:rsid w:val="00AE4826"/>
    <w:rsid w:val="00AF10FF"/>
    <w:rsid w:val="00AF2DD0"/>
    <w:rsid w:val="00AF4A9F"/>
    <w:rsid w:val="00AF7A2E"/>
    <w:rsid w:val="00B01D70"/>
    <w:rsid w:val="00B027CB"/>
    <w:rsid w:val="00B02D86"/>
    <w:rsid w:val="00B0429E"/>
    <w:rsid w:val="00B235F2"/>
    <w:rsid w:val="00B241DF"/>
    <w:rsid w:val="00B25C0B"/>
    <w:rsid w:val="00B2769B"/>
    <w:rsid w:val="00B31F0D"/>
    <w:rsid w:val="00B400F6"/>
    <w:rsid w:val="00B40432"/>
    <w:rsid w:val="00B51278"/>
    <w:rsid w:val="00B53F73"/>
    <w:rsid w:val="00B619BC"/>
    <w:rsid w:val="00B63E86"/>
    <w:rsid w:val="00B7099B"/>
    <w:rsid w:val="00B75E29"/>
    <w:rsid w:val="00B7600A"/>
    <w:rsid w:val="00B83066"/>
    <w:rsid w:val="00B83DA1"/>
    <w:rsid w:val="00B840BE"/>
    <w:rsid w:val="00B86457"/>
    <w:rsid w:val="00B94C1F"/>
    <w:rsid w:val="00B96025"/>
    <w:rsid w:val="00B96E34"/>
    <w:rsid w:val="00BA066B"/>
    <w:rsid w:val="00BA1D94"/>
    <w:rsid w:val="00BB1139"/>
    <w:rsid w:val="00BB4574"/>
    <w:rsid w:val="00BB48D6"/>
    <w:rsid w:val="00BC3171"/>
    <w:rsid w:val="00BC421E"/>
    <w:rsid w:val="00BC70AB"/>
    <w:rsid w:val="00BD1DCF"/>
    <w:rsid w:val="00BE2035"/>
    <w:rsid w:val="00BF4486"/>
    <w:rsid w:val="00C01ABC"/>
    <w:rsid w:val="00C021B4"/>
    <w:rsid w:val="00C07309"/>
    <w:rsid w:val="00C104DE"/>
    <w:rsid w:val="00C141AD"/>
    <w:rsid w:val="00C14A89"/>
    <w:rsid w:val="00C24827"/>
    <w:rsid w:val="00C268C0"/>
    <w:rsid w:val="00C40795"/>
    <w:rsid w:val="00C62068"/>
    <w:rsid w:val="00C62B1F"/>
    <w:rsid w:val="00C63372"/>
    <w:rsid w:val="00C64FC5"/>
    <w:rsid w:val="00C72121"/>
    <w:rsid w:val="00C72564"/>
    <w:rsid w:val="00C7690F"/>
    <w:rsid w:val="00C81FA7"/>
    <w:rsid w:val="00C82A13"/>
    <w:rsid w:val="00C85B91"/>
    <w:rsid w:val="00C86AAE"/>
    <w:rsid w:val="00C93604"/>
    <w:rsid w:val="00CA109F"/>
    <w:rsid w:val="00CA1B72"/>
    <w:rsid w:val="00CA2019"/>
    <w:rsid w:val="00CA31B2"/>
    <w:rsid w:val="00CA5266"/>
    <w:rsid w:val="00CC314D"/>
    <w:rsid w:val="00CC5DC0"/>
    <w:rsid w:val="00CD5510"/>
    <w:rsid w:val="00CE4A3E"/>
    <w:rsid w:val="00CF2B0B"/>
    <w:rsid w:val="00CF7643"/>
    <w:rsid w:val="00CF7F32"/>
    <w:rsid w:val="00D04B48"/>
    <w:rsid w:val="00D100E5"/>
    <w:rsid w:val="00D13902"/>
    <w:rsid w:val="00D17004"/>
    <w:rsid w:val="00D17E8B"/>
    <w:rsid w:val="00D25BD0"/>
    <w:rsid w:val="00D25FB7"/>
    <w:rsid w:val="00D2674D"/>
    <w:rsid w:val="00D41267"/>
    <w:rsid w:val="00D45332"/>
    <w:rsid w:val="00D51049"/>
    <w:rsid w:val="00D54D41"/>
    <w:rsid w:val="00D54EBD"/>
    <w:rsid w:val="00D55DB6"/>
    <w:rsid w:val="00D56812"/>
    <w:rsid w:val="00D65E82"/>
    <w:rsid w:val="00D8545D"/>
    <w:rsid w:val="00D873ED"/>
    <w:rsid w:val="00D910B1"/>
    <w:rsid w:val="00D91731"/>
    <w:rsid w:val="00DA3A8D"/>
    <w:rsid w:val="00DA486C"/>
    <w:rsid w:val="00DB0C6A"/>
    <w:rsid w:val="00DB7818"/>
    <w:rsid w:val="00DC36A1"/>
    <w:rsid w:val="00DC479C"/>
    <w:rsid w:val="00DC51F1"/>
    <w:rsid w:val="00DD265F"/>
    <w:rsid w:val="00DD295D"/>
    <w:rsid w:val="00DD6E70"/>
    <w:rsid w:val="00DE21B6"/>
    <w:rsid w:val="00DF5A92"/>
    <w:rsid w:val="00E05B1C"/>
    <w:rsid w:val="00E13199"/>
    <w:rsid w:val="00E20E04"/>
    <w:rsid w:val="00E310F0"/>
    <w:rsid w:val="00E315B0"/>
    <w:rsid w:val="00E34459"/>
    <w:rsid w:val="00E432D5"/>
    <w:rsid w:val="00E50B4C"/>
    <w:rsid w:val="00E53763"/>
    <w:rsid w:val="00E6347B"/>
    <w:rsid w:val="00E730CD"/>
    <w:rsid w:val="00E74141"/>
    <w:rsid w:val="00E76233"/>
    <w:rsid w:val="00E81578"/>
    <w:rsid w:val="00E830A2"/>
    <w:rsid w:val="00E85BEC"/>
    <w:rsid w:val="00E870F3"/>
    <w:rsid w:val="00E90D27"/>
    <w:rsid w:val="00E951E9"/>
    <w:rsid w:val="00E973E1"/>
    <w:rsid w:val="00EA20AF"/>
    <w:rsid w:val="00EB1BA6"/>
    <w:rsid w:val="00EB31E5"/>
    <w:rsid w:val="00EB4B01"/>
    <w:rsid w:val="00EC5E92"/>
    <w:rsid w:val="00ED26ED"/>
    <w:rsid w:val="00ED4B13"/>
    <w:rsid w:val="00ED627E"/>
    <w:rsid w:val="00EE0445"/>
    <w:rsid w:val="00EE2FB8"/>
    <w:rsid w:val="00EF115A"/>
    <w:rsid w:val="00EF40C1"/>
    <w:rsid w:val="00F02CC3"/>
    <w:rsid w:val="00F22C8C"/>
    <w:rsid w:val="00F27678"/>
    <w:rsid w:val="00F30358"/>
    <w:rsid w:val="00F37A73"/>
    <w:rsid w:val="00F37EB4"/>
    <w:rsid w:val="00F404F2"/>
    <w:rsid w:val="00F4108D"/>
    <w:rsid w:val="00F44466"/>
    <w:rsid w:val="00F537B7"/>
    <w:rsid w:val="00F53CDA"/>
    <w:rsid w:val="00F564CA"/>
    <w:rsid w:val="00F61A07"/>
    <w:rsid w:val="00F65BEB"/>
    <w:rsid w:val="00F70507"/>
    <w:rsid w:val="00F706C1"/>
    <w:rsid w:val="00F75B0D"/>
    <w:rsid w:val="00F77D72"/>
    <w:rsid w:val="00F833D2"/>
    <w:rsid w:val="00F83CD8"/>
    <w:rsid w:val="00F9009F"/>
    <w:rsid w:val="00F90CB1"/>
    <w:rsid w:val="00F9140D"/>
    <w:rsid w:val="00F91CF5"/>
    <w:rsid w:val="00F95AF4"/>
    <w:rsid w:val="00F9696A"/>
    <w:rsid w:val="00FA2FB6"/>
    <w:rsid w:val="00FA4BA2"/>
    <w:rsid w:val="00FB648E"/>
    <w:rsid w:val="00FC2D8B"/>
    <w:rsid w:val="00FC7967"/>
    <w:rsid w:val="00FD41EC"/>
    <w:rsid w:val="00FD4298"/>
    <w:rsid w:val="00FD59EB"/>
    <w:rsid w:val="00FE2D0E"/>
    <w:rsid w:val="00FF0DE4"/>
    <w:rsid w:val="00FF2E34"/>
    <w:rsid w:val="00FF6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779A1C-752A-40E8-A827-F76C6239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2CC3"/>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007CEF"/>
    <w:pPr>
      <w:keepNext/>
      <w:spacing w:before="180" w:after="60"/>
      <w:outlineLvl w:val="2"/>
    </w:pPr>
    <w:rPr>
      <w:rFonts w:ascii="Arial" w:hAnsi="Arial"/>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CC314D"/>
    <w:rPr>
      <w:rFonts w:ascii="Arial" w:hAnsi="Arial"/>
      <w:i/>
      <w:sz w:val="18"/>
    </w:rPr>
  </w:style>
  <w:style w:type="paragraph" w:customStyle="1" w:styleId="Tabellrubrik">
    <w:name w:val="Tabellrubrik"/>
    <w:basedOn w:val="Tabellinnehll"/>
    <w:next w:val="Tabellinnehll"/>
    <w:qFormat/>
    <w:rsid w:val="00007CEF"/>
    <w:rPr>
      <w:b/>
      <w:color w:val="1A224C"/>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9969B2"/>
    <w:pPr>
      <w:spacing w:before="10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ngtext">
    <w:name w:val="Balloon Text"/>
    <w:basedOn w:val="Normal"/>
    <w:link w:val="BallongtextChar"/>
    <w:rsid w:val="00851CD8"/>
    <w:rPr>
      <w:rFonts w:ascii="Tahoma" w:hAnsi="Tahoma" w:cs="Tahoma"/>
      <w:sz w:val="16"/>
      <w:szCs w:val="16"/>
    </w:rPr>
  </w:style>
  <w:style w:type="character" w:customStyle="1" w:styleId="BallongtextChar">
    <w:name w:val="Ballongtext Char"/>
    <w:basedOn w:val="Standardstycketeckensnitt"/>
    <w:link w:val="Ballongtext"/>
    <w:rsid w:val="00851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8329">
      <w:bodyDiv w:val="1"/>
      <w:marLeft w:val="0"/>
      <w:marRight w:val="0"/>
      <w:marTop w:val="0"/>
      <w:marBottom w:val="0"/>
      <w:divBdr>
        <w:top w:val="none" w:sz="0" w:space="0" w:color="auto"/>
        <w:left w:val="none" w:sz="0" w:space="0" w:color="auto"/>
        <w:bottom w:val="none" w:sz="0" w:space="0" w:color="auto"/>
        <w:right w:val="none" w:sz="0" w:space="0" w:color="auto"/>
      </w:divBdr>
    </w:div>
    <w:div w:id="3099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vk-fs2\gemensam$\alla\logotyper%20och%20mallar\r&#228;ttviks%20kommuns%20nya%20mallar\\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841CDB7379441D9F4ACCEE7B59DE89"/>
        <w:category>
          <w:name w:val="Allmänt"/>
          <w:gallery w:val="placeholder"/>
        </w:category>
        <w:types>
          <w:type w:val="bbPlcHdr"/>
        </w:types>
        <w:behaviors>
          <w:behavior w:val="content"/>
        </w:behaviors>
        <w:guid w:val="{05CEB516-691F-4F1D-8BB7-577B2A6980E2}"/>
      </w:docPartPr>
      <w:docPartBody>
        <w:p w:rsidR="00000000" w:rsidRDefault="00B31F79"/>
      </w:docPartBody>
    </w:docPart>
    <w:docPart>
      <w:docPartPr>
        <w:name w:val="A56DA08F58764A8AA86E73D9D887639E"/>
        <w:category>
          <w:name w:val="Allmänt"/>
          <w:gallery w:val="placeholder"/>
        </w:category>
        <w:types>
          <w:type w:val="bbPlcHdr"/>
        </w:types>
        <w:behaviors>
          <w:behavior w:val="content"/>
        </w:behaviors>
        <w:guid w:val="{41A03A07-FF2F-4F6B-AFCA-AB0DD9FE1008}"/>
      </w:docPartPr>
      <w:docPartBody>
        <w:p w:rsidR="00000000" w:rsidRDefault="00B31F79"/>
      </w:docPartBody>
    </w:docPart>
    <w:docPart>
      <w:docPartPr>
        <w:name w:val="A577BB4C467A4DE093957E404A38A6B0"/>
        <w:category>
          <w:name w:val="Allmänt"/>
          <w:gallery w:val="placeholder"/>
        </w:category>
        <w:types>
          <w:type w:val="bbPlcHdr"/>
        </w:types>
        <w:behaviors>
          <w:behavior w:val="content"/>
        </w:behaviors>
        <w:guid w:val="{ABAD599B-9055-4FA0-9056-DFFB4B1A024C}"/>
      </w:docPartPr>
      <w:docPartBody>
        <w:p w:rsidR="00000000" w:rsidRDefault="00B31F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79"/>
    <w:rsid w:val="00B31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OurDate>2016-08-23</OurDate>
  <OurReference/>
  <LabelOurReference/>
</root>
</file>

<file path=customXml/itemProps1.xml><?xml version="1.0" encoding="utf-8"?>
<ds:datastoreItem xmlns:ds="http://schemas.openxmlformats.org/officeDocument/2006/customXml" ds:itemID="{1B31CAFB-4D2E-43D1-AEC4-43ED5054AB3C}">
  <ds:schemaRefs/>
</ds:datastoreItem>
</file>

<file path=docProps/app.xml><?xml version="1.0" encoding="utf-8"?>
<Properties xmlns="http://schemas.openxmlformats.org/officeDocument/2006/extended-properties" xmlns:vt="http://schemas.openxmlformats.org/officeDocument/2006/docPropsVTypes">
  <Template>Dokument.dotm</Template>
  <TotalTime>12</TotalTime>
  <Pages>2</Pages>
  <Words>533</Words>
  <Characters>3283</Characters>
  <Application>Microsoft Office Word</Application>
  <DocSecurity>0</DocSecurity>
  <Lines>820</Lines>
  <Paragraphs>224</Paragraphs>
  <ScaleCrop>false</ScaleCrop>
  <HeadingPairs>
    <vt:vector size="2" baseType="variant">
      <vt:variant>
        <vt:lpstr>Rubrik</vt:lpstr>
      </vt:variant>
      <vt:variant>
        <vt:i4>1</vt:i4>
      </vt:variant>
    </vt:vector>
  </HeadingPairs>
  <TitlesOfParts>
    <vt:vector size="1" baseType="lpstr">
      <vt:lpstr>Dokument</vt:lpstr>
    </vt:vector>
  </TitlesOfParts>
  <Company>Rättviks kommun</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Yvonné Wennberg Öhrnell</dc:creator>
  <dc:description>Framställt från en av FORMsoft ABs mallar</dc:description>
  <cp:lastModifiedBy>Yvonné Wennberg Öhrnell</cp:lastModifiedBy>
  <cp:revision>1</cp:revision>
  <cp:lastPrinted>2003-09-08T17:29:00Z</cp:lastPrinted>
  <dcterms:created xsi:type="dcterms:W3CDTF">2016-08-23T09:03:00Z</dcterms:created>
  <dcterms:modified xsi:type="dcterms:W3CDTF">2016-08-23T09:15:00Z</dcterms:modified>
</cp:coreProperties>
</file>